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A1104A" w:rsidRPr="00A1104A" w:rsidTr="001179D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istanze per acquisire atti d’assenso</w:t>
            </w:r>
          </w:p>
          <w:p w:rsidR="00A1104A" w:rsidRPr="00A1104A" w:rsidRDefault="00A1104A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1104A" w:rsidRPr="00A1104A" w:rsidTr="001179D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Indirizzo  ___________________________________________</w:t>
            </w: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 xml:space="preserve">PEC / Posta elettronica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E45A80" w:rsidRPr="00A1104A" w:rsidRDefault="00E45A80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I, Tabella A, d.lgs. 222/2016)</w:t>
      </w:r>
    </w:p>
    <w:p w:rsidR="00A1104A" w:rsidRPr="00A1104A" w:rsidRDefault="00A1104A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 </w:t>
            </w:r>
          </w:p>
          <w:p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A1104A" w:rsidRPr="00E45A8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  senza lavaggio auto</w:t>
            </w:r>
          </w:p>
          <w:p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 auto e scarico acque</w:t>
            </w:r>
          </w:p>
          <w:p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11026A" w:rsidRPr="00D22B13" w:rsidRDefault="0011026A" w:rsidP="00D22B13">
            <w:pPr>
              <w:spacing w:before="120" w:after="0" w:line="276" w:lineRule="auto"/>
              <w:ind w:left="235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 xml:space="preserve">di non trovarsi nelle condizioni previste dalla legge (art. 11, del TULPS, Regio Decreto 18/06/1931, n. 773); </w:t>
            </w:r>
          </w:p>
          <w:p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368">
              <w:rPr>
                <w:rFonts w:ascii="Arial" w:hAnsi="Arial" w:cs="Arial"/>
                <w:sz w:val="18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3626AB" w:rsidRPr="00EE451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3626AB" w:rsidRPr="00EE451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8C3">
              <w:rPr>
                <w:rFonts w:ascii="Arial" w:hAnsi="Arial" w:cs="Arial"/>
                <w:sz w:val="18"/>
                <w:szCs w:val="18"/>
              </w:rPr>
              <w:t xml:space="preserve">che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non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oltre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oltre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A00D7" w:rsidRDefault="00A1104A" w:rsidP="00B55A99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le norme sulla sicurezza sui luoghi di lavoro previste dal D.lgs. n. 81 del 2008</w:t>
            </w:r>
          </w:p>
          <w:p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sugli obblighi di annotazione su apposita ricevuta, valida anche ai fini tributari, delle date di ingresso e di uscita, marca, modello, colore e targa di ciascun 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impegnarsi a comunicare ogni variazione relativa a stati, fatti, condizioni e titolarità rispetto a quanto dichiarato (*)</w:t>
            </w:r>
          </w:p>
        </w:tc>
      </w:tr>
    </w:tbl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07369" w:rsidRDefault="00C07369" w:rsidP="003626AB">
      <w:pPr>
        <w:rPr>
          <w:rFonts w:ascii="Wingdings" w:eastAsia="Wingdings" w:hAnsi="Wingdings" w:cs="Wingdings"/>
          <w:b/>
          <w:sz w:val="28"/>
          <w:szCs w:val="28"/>
        </w:rPr>
      </w:pPr>
    </w:p>
    <w:p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14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2958"/>
      </w:tblGrid>
      <w:tr w:rsidR="005C54BC" w:rsidRPr="005C54BC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3F41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Nei casi in cui la comunicazione di 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Pr="005C54BC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5C54BC" w:rsidRPr="005C54BC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5C54BC" w:rsidRPr="005C54BC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5C54BC" w:rsidRPr="005C54BC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2D405D" w:rsidRPr="005C54BC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50"/>
        <w:gridCol w:w="4678"/>
        <w:gridCol w:w="3408"/>
      </w:tblGrid>
      <w:tr w:rsidR="005C54BC" w:rsidRPr="005C54BC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5C54BC" w:rsidRPr="005C54BC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ovvero  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51C6" w:rsidRDefault="001251C6"/>
    <w:p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lastRenderedPageBreak/>
        <w:t>ALLEGATO A</w:t>
      </w: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>Il sottoscritto/a, in qualità di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della 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76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</w:p>
    <w:p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Times New Roman" w:hAnsi="Arial" w:cs="Arial"/>
          <w:sz w:val="18"/>
          <w:szCs w:val="18"/>
          <w:lang w:eastAsia="zh-CN"/>
        </w:rPr>
        <w:t>di non trovarsi nelle condizioni previste dalla legge (art.11 del TULPS Regio Decreto 18/06/1931, n.773)</w:t>
      </w:r>
    </w:p>
    <w:p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Calibri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2F" w:rsidRDefault="007B3C2F" w:rsidP="00A1104A">
      <w:pPr>
        <w:spacing w:after="0" w:line="240" w:lineRule="auto"/>
      </w:pPr>
      <w:r>
        <w:separator/>
      </w:r>
    </w:p>
  </w:endnote>
  <w:endnote w:type="continuationSeparator" w:id="0">
    <w:p w:rsidR="007B3C2F" w:rsidRDefault="007B3C2F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17" w:rsidRDefault="001456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E3580B" w:rsidRPr="00122333" w:rsidRDefault="00912A6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63395F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17" w:rsidRDefault="0014561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12" w:rsidRPr="00122333" w:rsidRDefault="004B3C1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63395F">
      <w:rPr>
        <w:rFonts w:ascii="Arial" w:hAnsi="Arial" w:cs="Arial"/>
        <w:noProof/>
      </w:rPr>
      <w:t>6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2F" w:rsidRDefault="007B3C2F" w:rsidP="00A1104A">
      <w:pPr>
        <w:spacing w:after="0" w:line="240" w:lineRule="auto"/>
      </w:pPr>
      <w:r>
        <w:separator/>
      </w:r>
    </w:p>
  </w:footnote>
  <w:footnote w:type="continuationSeparator" w:id="0">
    <w:p w:rsidR="007B3C2F" w:rsidRDefault="007B3C2F" w:rsidP="00A1104A">
      <w:pPr>
        <w:spacing w:after="0" w:line="240" w:lineRule="auto"/>
      </w:pPr>
      <w:r>
        <w:continuationSeparator/>
      </w:r>
    </w:p>
  </w:footnote>
  <w:footnote w:id="1">
    <w:p w:rsidR="00E3580B" w:rsidRPr="00770A64" w:rsidRDefault="00E3580B" w:rsidP="00A1104A">
      <w:pPr>
        <w:pStyle w:val="Testonotaapidipagina"/>
        <w:rPr>
          <w:rFonts w:ascii="Arial" w:hAnsi="Arial" w:cs="Arial"/>
          <w:sz w:val="18"/>
          <w:szCs w:val="18"/>
        </w:rPr>
      </w:pPr>
      <w:r w:rsidRPr="00763ECD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del  D.P.R. n. 480 del 2001 e dalle disposizioni regionali di settore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17" w:rsidRDefault="001456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17" w:rsidRDefault="0014561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17" w:rsidRDefault="001456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 w15:restartNumberingAfterBreak="0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 w15:restartNumberingAfterBreak="0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 w15:restartNumberingAfterBreak="0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A9"/>
    <w:rsid w:val="00013FE1"/>
    <w:rsid w:val="00041F3A"/>
    <w:rsid w:val="00060A17"/>
    <w:rsid w:val="000661F8"/>
    <w:rsid w:val="000907A2"/>
    <w:rsid w:val="00091EC3"/>
    <w:rsid w:val="000A3D0E"/>
    <w:rsid w:val="000B07B7"/>
    <w:rsid w:val="000D20A0"/>
    <w:rsid w:val="001021F0"/>
    <w:rsid w:val="0011026A"/>
    <w:rsid w:val="00110BC8"/>
    <w:rsid w:val="0011172E"/>
    <w:rsid w:val="001179DD"/>
    <w:rsid w:val="00120102"/>
    <w:rsid w:val="001251C6"/>
    <w:rsid w:val="0012683A"/>
    <w:rsid w:val="00145617"/>
    <w:rsid w:val="0015441E"/>
    <w:rsid w:val="00162AEF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3D65"/>
    <w:rsid w:val="0038048C"/>
    <w:rsid w:val="00382BC7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3395F"/>
    <w:rsid w:val="0064245E"/>
    <w:rsid w:val="00646CB8"/>
    <w:rsid w:val="00656B10"/>
    <w:rsid w:val="00682F58"/>
    <w:rsid w:val="006974D4"/>
    <w:rsid w:val="006B5303"/>
    <w:rsid w:val="006C5179"/>
    <w:rsid w:val="00712938"/>
    <w:rsid w:val="007205DF"/>
    <w:rsid w:val="00726078"/>
    <w:rsid w:val="00742F70"/>
    <w:rsid w:val="00753B20"/>
    <w:rsid w:val="00774739"/>
    <w:rsid w:val="00790B58"/>
    <w:rsid w:val="007B1271"/>
    <w:rsid w:val="007B3C2F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7D66"/>
    <w:rsid w:val="008E7103"/>
    <w:rsid w:val="00912A62"/>
    <w:rsid w:val="00934BFE"/>
    <w:rsid w:val="00936285"/>
    <w:rsid w:val="00990070"/>
    <w:rsid w:val="009951B6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76FC"/>
    <w:rsid w:val="00B138EE"/>
    <w:rsid w:val="00B16636"/>
    <w:rsid w:val="00B31B6A"/>
    <w:rsid w:val="00B35F33"/>
    <w:rsid w:val="00B50037"/>
    <w:rsid w:val="00B55A99"/>
    <w:rsid w:val="00B716E1"/>
    <w:rsid w:val="00B7742D"/>
    <w:rsid w:val="00B8689C"/>
    <w:rsid w:val="00BA10C2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C0BA1"/>
    <w:rsid w:val="00ED3AB6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9F1C-EB00-4570-9F88-5EEF75A2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2017-07-17T15:40:00Z</dcterms:created>
  <dcterms:modified xsi:type="dcterms:W3CDTF">2017-07-17T15:40:00Z</dcterms:modified>
</cp:coreProperties>
</file>